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2EBD0" w14:textId="77777777" w:rsidR="007A2C8F" w:rsidRPr="00CE2171" w:rsidRDefault="00CE2171" w:rsidP="00F70913">
      <w:pPr>
        <w:jc w:val="center"/>
        <w:rPr>
          <w:rFonts w:ascii="Helvetica" w:hAnsi="Helvetica"/>
          <w:color w:val="1F497D"/>
          <w:sz w:val="22"/>
          <w:szCs w:val="22"/>
        </w:rPr>
      </w:pPr>
      <w:bookmarkStart w:id="0" w:name="_GoBack"/>
      <w:bookmarkEnd w:id="0"/>
      <w:r w:rsidRPr="00CE2171">
        <w:rPr>
          <w:rFonts w:ascii="Helvetica" w:hAnsi="Helvetica"/>
          <w:noProof/>
        </w:rPr>
        <w:drawing>
          <wp:anchor distT="0" distB="0" distL="114300" distR="114300" simplePos="0" relativeHeight="251659264" behindDoc="1" locked="0" layoutInCell="1" allowOverlap="1" wp14:anchorId="2F74FA88" wp14:editId="35BC0E72">
            <wp:simplePos x="0" y="0"/>
            <wp:positionH relativeFrom="column">
              <wp:posOffset>-719455</wp:posOffset>
            </wp:positionH>
            <wp:positionV relativeFrom="paragraph">
              <wp:posOffset>-899160</wp:posOffset>
            </wp:positionV>
            <wp:extent cx="7559675" cy="1435100"/>
            <wp:effectExtent l="0" t="0" r="9525" b="1270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wor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D56FC" w14:textId="77777777" w:rsidR="00CE2171" w:rsidRPr="00CE2171" w:rsidRDefault="00CE2171" w:rsidP="00F70913">
      <w:pPr>
        <w:jc w:val="center"/>
        <w:rPr>
          <w:rFonts w:ascii="Helvetica" w:hAnsi="Helvetica"/>
          <w:color w:val="1F497D"/>
          <w:sz w:val="22"/>
          <w:szCs w:val="22"/>
        </w:rPr>
      </w:pPr>
    </w:p>
    <w:p w14:paraId="6C4F0C3D" w14:textId="77777777" w:rsidR="00F70913" w:rsidRPr="00CE2171" w:rsidRDefault="00B15734" w:rsidP="00F70913">
      <w:pPr>
        <w:jc w:val="center"/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color w:val="1F497D"/>
          <w:sz w:val="22"/>
          <w:szCs w:val="22"/>
        </w:rPr>
        <w:t xml:space="preserve">Seminario </w:t>
      </w:r>
      <w:r w:rsidR="00F70913" w:rsidRPr="00CE2171">
        <w:rPr>
          <w:rFonts w:ascii="Helvetica" w:hAnsi="Helvetica"/>
          <w:color w:val="1F497D"/>
          <w:sz w:val="22"/>
          <w:szCs w:val="22"/>
        </w:rPr>
        <w:t>su</w:t>
      </w:r>
    </w:p>
    <w:p w14:paraId="2F956264" w14:textId="77777777" w:rsidR="00F70913" w:rsidRPr="00CE2171" w:rsidRDefault="00F70913" w:rsidP="00F70913">
      <w:pPr>
        <w:jc w:val="center"/>
        <w:rPr>
          <w:rFonts w:ascii="Helvetica" w:hAnsi="Helvetica"/>
          <w:b/>
          <w:color w:val="1F497D"/>
          <w:sz w:val="32"/>
          <w:szCs w:val="32"/>
        </w:rPr>
      </w:pPr>
      <w:r w:rsidRPr="00CE2171">
        <w:rPr>
          <w:rFonts w:ascii="Helvetica" w:hAnsi="Helvetica"/>
          <w:b/>
          <w:color w:val="1F497D"/>
          <w:sz w:val="32"/>
          <w:szCs w:val="32"/>
        </w:rPr>
        <w:t>Tutela e valorizzazione delle nuove varietà vegetali</w:t>
      </w:r>
    </w:p>
    <w:p w14:paraId="10EC7544" w14:textId="77777777" w:rsidR="00F70913" w:rsidRPr="00CE2171" w:rsidRDefault="00F70913" w:rsidP="00F70913">
      <w:pPr>
        <w:rPr>
          <w:rFonts w:ascii="Helvetica" w:hAnsi="Helvetica"/>
          <w:color w:val="1F497D"/>
          <w:sz w:val="22"/>
          <w:szCs w:val="22"/>
        </w:rPr>
      </w:pPr>
    </w:p>
    <w:p w14:paraId="392CF66C" w14:textId="77777777" w:rsidR="0091157E" w:rsidRDefault="0091157E" w:rsidP="00F70913">
      <w:pPr>
        <w:jc w:val="center"/>
        <w:rPr>
          <w:rFonts w:ascii="Helvetica" w:hAnsi="Helvetica"/>
          <w:b/>
          <w:color w:val="1F497D"/>
          <w:sz w:val="22"/>
          <w:szCs w:val="22"/>
        </w:rPr>
      </w:pPr>
      <w:r>
        <w:rPr>
          <w:rFonts w:ascii="Helvetica" w:hAnsi="Helvetica"/>
          <w:b/>
          <w:color w:val="1F497D"/>
          <w:sz w:val="22"/>
          <w:szCs w:val="22"/>
        </w:rPr>
        <w:t>Aula Magna</w:t>
      </w:r>
    </w:p>
    <w:p w14:paraId="5EFD9596" w14:textId="77777777" w:rsidR="0091157E" w:rsidRDefault="0091157E" w:rsidP="00F70913">
      <w:pPr>
        <w:jc w:val="center"/>
        <w:rPr>
          <w:rFonts w:ascii="Helvetica" w:hAnsi="Helvetica"/>
          <w:b/>
          <w:color w:val="1F497D"/>
          <w:sz w:val="22"/>
          <w:szCs w:val="22"/>
        </w:rPr>
      </w:pPr>
      <w:r w:rsidRPr="0091157E">
        <w:rPr>
          <w:rFonts w:ascii="Helvetica" w:hAnsi="Helvetica"/>
          <w:b/>
          <w:color w:val="1F497D"/>
          <w:sz w:val="22"/>
          <w:szCs w:val="22"/>
        </w:rPr>
        <w:t xml:space="preserve">SPISA (Scuola di Specializzazione in Studi </w:t>
      </w:r>
      <w:r>
        <w:rPr>
          <w:rFonts w:ascii="Helvetica" w:hAnsi="Helvetica"/>
          <w:b/>
          <w:color w:val="1F497D"/>
          <w:sz w:val="22"/>
          <w:szCs w:val="22"/>
        </w:rPr>
        <w:t>sull'Amministrazione Pubblica)</w:t>
      </w:r>
    </w:p>
    <w:p w14:paraId="30EF9EA2" w14:textId="6A8D0B6C" w:rsidR="0091157E" w:rsidRPr="0091157E" w:rsidRDefault="0091157E" w:rsidP="00F70913">
      <w:pPr>
        <w:jc w:val="center"/>
        <w:rPr>
          <w:rFonts w:ascii="Helvetica" w:hAnsi="Helvetica"/>
          <w:color w:val="1F497D"/>
          <w:sz w:val="22"/>
          <w:szCs w:val="22"/>
        </w:rPr>
      </w:pPr>
      <w:r w:rsidRPr="0091157E">
        <w:rPr>
          <w:rFonts w:ascii="Helvetica" w:hAnsi="Helvetica"/>
          <w:color w:val="1F497D"/>
          <w:sz w:val="22"/>
          <w:szCs w:val="22"/>
        </w:rPr>
        <w:t>Universi</w:t>
      </w:r>
      <w:r w:rsidR="00FA0A5B">
        <w:rPr>
          <w:rFonts w:ascii="Helvetica" w:hAnsi="Helvetica"/>
          <w:color w:val="1F497D"/>
          <w:sz w:val="22"/>
          <w:szCs w:val="22"/>
        </w:rPr>
        <w:t>tà di Bologna, via Belmeloro 10</w:t>
      </w:r>
    </w:p>
    <w:p w14:paraId="3A23523B" w14:textId="77777777" w:rsidR="003E6488" w:rsidRPr="00CE2171" w:rsidRDefault="003E6488" w:rsidP="00F70913">
      <w:pPr>
        <w:jc w:val="center"/>
        <w:rPr>
          <w:rFonts w:ascii="Helvetica" w:hAnsi="Helvetica"/>
          <w:color w:val="1F497D"/>
          <w:sz w:val="22"/>
          <w:szCs w:val="22"/>
        </w:rPr>
      </w:pPr>
    </w:p>
    <w:p w14:paraId="781663E5" w14:textId="1FEE0E72" w:rsidR="003E6488" w:rsidRDefault="003E6488" w:rsidP="00F70913">
      <w:pPr>
        <w:jc w:val="center"/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color w:val="1F497D"/>
          <w:sz w:val="22"/>
          <w:szCs w:val="22"/>
        </w:rPr>
        <w:t xml:space="preserve">Bologna, </w:t>
      </w:r>
      <w:r w:rsidR="0091157E">
        <w:rPr>
          <w:rFonts w:ascii="Helvetica" w:hAnsi="Helvetica"/>
          <w:color w:val="1F497D"/>
          <w:sz w:val="22"/>
          <w:szCs w:val="22"/>
        </w:rPr>
        <w:t>2 dicembre</w:t>
      </w:r>
      <w:r w:rsidRPr="00CE2171">
        <w:rPr>
          <w:rFonts w:ascii="Helvetica" w:hAnsi="Helvetica"/>
          <w:color w:val="1F497D"/>
          <w:sz w:val="22"/>
          <w:szCs w:val="22"/>
        </w:rPr>
        <w:t xml:space="preserve"> 2015</w:t>
      </w:r>
    </w:p>
    <w:p w14:paraId="0E033417" w14:textId="77777777" w:rsidR="00CE2171" w:rsidRPr="00CE2171" w:rsidRDefault="00CE2171" w:rsidP="00F70913">
      <w:pPr>
        <w:jc w:val="center"/>
        <w:rPr>
          <w:rFonts w:ascii="Helvetica" w:hAnsi="Helvetica"/>
          <w:color w:val="1F497D"/>
          <w:sz w:val="22"/>
          <w:szCs w:val="22"/>
        </w:rPr>
      </w:pPr>
    </w:p>
    <w:p w14:paraId="2BF21F69" w14:textId="77777777" w:rsidR="003E6488" w:rsidRPr="00CE2171" w:rsidRDefault="003E6488" w:rsidP="00F70913">
      <w:pPr>
        <w:jc w:val="center"/>
        <w:rPr>
          <w:rFonts w:ascii="Helvetica" w:hAnsi="Helvetica"/>
          <w:color w:val="1F497D"/>
          <w:sz w:val="22"/>
          <w:szCs w:val="22"/>
        </w:rPr>
      </w:pPr>
    </w:p>
    <w:p w14:paraId="02ABDCCF" w14:textId="77777777" w:rsidR="001468F6" w:rsidRPr="00CE2171" w:rsidRDefault="007A2C8F" w:rsidP="001468F6">
      <w:pPr>
        <w:rPr>
          <w:rFonts w:ascii="Helvetica" w:hAnsi="Helvetica"/>
          <w:color w:val="1F497D"/>
          <w:sz w:val="22"/>
          <w:szCs w:val="22"/>
        </w:rPr>
      </w:pPr>
      <w:r w:rsidRPr="00A41016">
        <w:rPr>
          <w:rFonts w:ascii="Helvetica" w:hAnsi="Helvetica"/>
          <w:color w:val="1F497D"/>
          <w:sz w:val="22"/>
          <w:szCs w:val="22"/>
        </w:rPr>
        <w:t xml:space="preserve">h. </w:t>
      </w:r>
      <w:r w:rsidR="007B7194" w:rsidRPr="00A41016">
        <w:rPr>
          <w:rFonts w:ascii="Helvetica" w:hAnsi="Helvetica"/>
          <w:color w:val="1F497D"/>
          <w:sz w:val="22"/>
          <w:szCs w:val="22"/>
        </w:rPr>
        <w:t>9.0</w:t>
      </w:r>
      <w:r w:rsidRPr="00A41016">
        <w:rPr>
          <w:rFonts w:ascii="Helvetica" w:hAnsi="Helvetica"/>
          <w:color w:val="1F497D"/>
          <w:sz w:val="22"/>
          <w:szCs w:val="22"/>
        </w:rPr>
        <w:t>0</w:t>
      </w:r>
      <w:r w:rsidRPr="00CE2171">
        <w:rPr>
          <w:rFonts w:ascii="Helvetica" w:hAnsi="Helvetica"/>
          <w:b/>
          <w:color w:val="1F497D"/>
          <w:sz w:val="22"/>
          <w:szCs w:val="22"/>
        </w:rPr>
        <w:t xml:space="preserve"> </w:t>
      </w:r>
      <w:r w:rsidRPr="00CE2171">
        <w:rPr>
          <w:rFonts w:ascii="Helvetica" w:hAnsi="Helvetica"/>
          <w:b/>
          <w:color w:val="1F497D"/>
          <w:sz w:val="22"/>
          <w:szCs w:val="22"/>
        </w:rPr>
        <w:tab/>
      </w:r>
      <w:r w:rsidR="001468F6" w:rsidRPr="00CE2171">
        <w:rPr>
          <w:rFonts w:ascii="Helvetica" w:hAnsi="Helvetica"/>
          <w:color w:val="1F497D"/>
          <w:sz w:val="22"/>
          <w:szCs w:val="22"/>
        </w:rPr>
        <w:t xml:space="preserve">Registrazione dei partecipanti </w:t>
      </w:r>
    </w:p>
    <w:p w14:paraId="1642A6A0" w14:textId="77777777" w:rsidR="004678C1" w:rsidRPr="00CE2171" w:rsidRDefault="004678C1" w:rsidP="001468F6">
      <w:pPr>
        <w:rPr>
          <w:rFonts w:ascii="Helvetica" w:hAnsi="Helvetica"/>
          <w:color w:val="1F497D"/>
          <w:sz w:val="22"/>
          <w:szCs w:val="22"/>
        </w:rPr>
      </w:pPr>
    </w:p>
    <w:p w14:paraId="15FF0F2A" w14:textId="77777777" w:rsidR="001468F6" w:rsidRPr="00CE2171" w:rsidRDefault="007A2C8F" w:rsidP="001468F6">
      <w:pPr>
        <w:rPr>
          <w:rFonts w:ascii="Helvetica" w:hAnsi="Helvetica"/>
          <w:b/>
          <w:bCs/>
          <w:color w:val="1F497D"/>
          <w:sz w:val="22"/>
          <w:szCs w:val="22"/>
        </w:rPr>
      </w:pPr>
      <w:r w:rsidRPr="00A41016">
        <w:rPr>
          <w:rFonts w:ascii="Helvetica" w:hAnsi="Helvetica"/>
          <w:bCs/>
          <w:color w:val="1F497D"/>
          <w:sz w:val="22"/>
          <w:szCs w:val="22"/>
        </w:rPr>
        <w:t xml:space="preserve">h. </w:t>
      </w:r>
      <w:r w:rsidR="0097060F" w:rsidRPr="00A41016">
        <w:rPr>
          <w:rFonts w:ascii="Helvetica" w:hAnsi="Helvetica"/>
          <w:bCs/>
          <w:color w:val="1F497D"/>
          <w:sz w:val="22"/>
          <w:szCs w:val="22"/>
        </w:rPr>
        <w:t>9.</w:t>
      </w:r>
      <w:r w:rsidR="003E6488" w:rsidRPr="00A41016">
        <w:rPr>
          <w:rFonts w:ascii="Helvetica" w:hAnsi="Helvetica"/>
          <w:bCs/>
          <w:color w:val="1F497D"/>
          <w:sz w:val="22"/>
          <w:szCs w:val="22"/>
        </w:rPr>
        <w:t>15</w:t>
      </w:r>
      <w:r w:rsidRPr="00CE2171">
        <w:rPr>
          <w:rFonts w:ascii="Helvetica" w:hAnsi="Helvetica"/>
          <w:b/>
          <w:bCs/>
          <w:color w:val="1F497D"/>
          <w:sz w:val="22"/>
          <w:szCs w:val="22"/>
        </w:rPr>
        <w:tab/>
      </w:r>
      <w:r w:rsidR="0097060F" w:rsidRPr="00CE2171">
        <w:rPr>
          <w:rFonts w:ascii="Helvetica" w:hAnsi="Helvetica"/>
          <w:b/>
          <w:bCs/>
          <w:color w:val="1F497D"/>
          <w:sz w:val="22"/>
          <w:szCs w:val="22"/>
        </w:rPr>
        <w:tab/>
      </w:r>
      <w:r w:rsidR="001468F6" w:rsidRPr="00CE2171">
        <w:rPr>
          <w:rFonts w:ascii="Helvetica" w:hAnsi="Helvetica"/>
          <w:b/>
          <w:bCs/>
          <w:color w:val="1F497D"/>
          <w:sz w:val="22"/>
          <w:szCs w:val="22"/>
        </w:rPr>
        <w:t>Saluti d’apertura</w:t>
      </w:r>
      <w:r w:rsidR="00F70913"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 e introduzione ai lavori</w:t>
      </w:r>
      <w:r w:rsidR="001468F6"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 </w:t>
      </w:r>
    </w:p>
    <w:p w14:paraId="74F569DD" w14:textId="77777777" w:rsidR="007B7194" w:rsidRPr="00CE2171" w:rsidRDefault="007B7194" w:rsidP="007B7194">
      <w:pPr>
        <w:ind w:left="1416"/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color w:val="1F497D"/>
          <w:sz w:val="22"/>
          <w:szCs w:val="22"/>
        </w:rPr>
        <w:t>Rinaldo Plebani, Consigliere LES Italia</w:t>
      </w:r>
    </w:p>
    <w:p w14:paraId="05EB388D" w14:textId="77777777" w:rsidR="007B7194" w:rsidRPr="00CE2171" w:rsidRDefault="007B7194" w:rsidP="007B7194">
      <w:pPr>
        <w:ind w:left="1416"/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color w:val="1F497D"/>
          <w:sz w:val="22"/>
          <w:szCs w:val="22"/>
        </w:rPr>
        <w:t>Giuseppe Conti, Dirigente Area Ricerca e Trasferimento Tecnologico, Università di Bologna e Vicechairman NETVAL (Italian Network for Research Exploitation)</w:t>
      </w:r>
    </w:p>
    <w:p w14:paraId="2BE5370A" w14:textId="77777777" w:rsidR="007B7194" w:rsidRPr="00CE2171" w:rsidRDefault="007B7194" w:rsidP="007B7194">
      <w:pPr>
        <w:ind w:left="1416"/>
        <w:rPr>
          <w:rFonts w:ascii="Helvetica" w:hAnsi="Helvetica"/>
          <w:color w:val="1F497D"/>
          <w:sz w:val="22"/>
          <w:szCs w:val="22"/>
        </w:rPr>
      </w:pPr>
    </w:p>
    <w:p w14:paraId="137D4EDB" w14:textId="59716314" w:rsidR="001468F6" w:rsidRPr="00CE2171" w:rsidRDefault="007A2C8F" w:rsidP="001468F6">
      <w:pPr>
        <w:rPr>
          <w:rFonts w:ascii="Helvetica" w:hAnsi="Helvetica"/>
          <w:b/>
          <w:bCs/>
          <w:color w:val="1F497D"/>
          <w:sz w:val="22"/>
          <w:szCs w:val="22"/>
        </w:rPr>
      </w:pPr>
      <w:r w:rsidRPr="00A41016">
        <w:rPr>
          <w:rFonts w:ascii="Helvetica" w:hAnsi="Helvetica"/>
          <w:bCs/>
          <w:color w:val="1F497D"/>
          <w:sz w:val="22"/>
          <w:szCs w:val="22"/>
        </w:rPr>
        <w:t xml:space="preserve">h. </w:t>
      </w:r>
      <w:r w:rsidR="0097060F" w:rsidRPr="00A41016">
        <w:rPr>
          <w:rFonts w:ascii="Helvetica" w:hAnsi="Helvetica"/>
          <w:bCs/>
          <w:color w:val="1F497D"/>
          <w:sz w:val="22"/>
          <w:szCs w:val="22"/>
        </w:rPr>
        <w:t>9.</w:t>
      </w:r>
      <w:r w:rsidR="003E6488" w:rsidRPr="00A41016">
        <w:rPr>
          <w:rFonts w:ascii="Helvetica" w:hAnsi="Helvetica"/>
          <w:bCs/>
          <w:color w:val="1F497D"/>
          <w:sz w:val="22"/>
          <w:szCs w:val="22"/>
        </w:rPr>
        <w:t>30</w:t>
      </w:r>
      <w:r w:rsidR="0097060F" w:rsidRPr="00CE2171">
        <w:rPr>
          <w:rFonts w:ascii="Helvetica" w:hAnsi="Helvetica"/>
          <w:b/>
          <w:bCs/>
          <w:color w:val="1F497D"/>
          <w:sz w:val="22"/>
          <w:szCs w:val="22"/>
        </w:rPr>
        <w:tab/>
      </w:r>
      <w:r w:rsidRPr="00CE2171">
        <w:rPr>
          <w:rFonts w:ascii="Helvetica" w:hAnsi="Helvetica"/>
          <w:b/>
          <w:bCs/>
          <w:color w:val="1F497D"/>
          <w:sz w:val="22"/>
          <w:szCs w:val="22"/>
        </w:rPr>
        <w:tab/>
      </w:r>
      <w:r w:rsidR="0078597A">
        <w:rPr>
          <w:rFonts w:ascii="Helvetica" w:hAnsi="Helvetica"/>
          <w:b/>
          <w:bCs/>
          <w:color w:val="1F497D"/>
          <w:sz w:val="22"/>
          <w:szCs w:val="22"/>
        </w:rPr>
        <w:t>R</w:t>
      </w:r>
      <w:r w:rsidR="001468F6" w:rsidRPr="00CE2171">
        <w:rPr>
          <w:rFonts w:ascii="Helvetica" w:hAnsi="Helvetica"/>
          <w:b/>
          <w:bCs/>
          <w:color w:val="1F497D"/>
          <w:sz w:val="22"/>
          <w:szCs w:val="22"/>
        </w:rPr>
        <w:t>egistrazione delle nuove varietà vegetali</w:t>
      </w:r>
    </w:p>
    <w:p w14:paraId="5FB46B0A" w14:textId="77777777" w:rsidR="001468F6" w:rsidRPr="00CE2171" w:rsidRDefault="001468F6" w:rsidP="007A2C8F">
      <w:pPr>
        <w:ind w:left="1416"/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color w:val="1F497D"/>
          <w:sz w:val="22"/>
          <w:szCs w:val="22"/>
        </w:rPr>
        <w:t xml:space="preserve">Filippo Ferroni, </w:t>
      </w:r>
      <w:r w:rsidR="00644A1E" w:rsidRPr="00CE2171">
        <w:rPr>
          <w:rFonts w:ascii="Helvetica" w:hAnsi="Helvetica"/>
          <w:color w:val="1F497D"/>
          <w:sz w:val="22"/>
          <w:szCs w:val="22"/>
        </w:rPr>
        <w:t>Consulente in Proprietà Industriale</w:t>
      </w:r>
    </w:p>
    <w:p w14:paraId="277B4C7B" w14:textId="77777777" w:rsidR="001468F6" w:rsidRPr="00CE2171" w:rsidRDefault="001468F6" w:rsidP="001468F6">
      <w:pPr>
        <w:rPr>
          <w:rFonts w:ascii="Helvetica" w:hAnsi="Helvetica"/>
          <w:color w:val="1F497D"/>
          <w:sz w:val="22"/>
          <w:szCs w:val="22"/>
        </w:rPr>
      </w:pPr>
    </w:p>
    <w:p w14:paraId="4031C919" w14:textId="5935C0EA" w:rsidR="001468F6" w:rsidRPr="00CE2171" w:rsidRDefault="007A2C8F" w:rsidP="00A41016">
      <w:pPr>
        <w:ind w:left="1416" w:hanging="1416"/>
        <w:rPr>
          <w:rFonts w:ascii="Helvetica" w:hAnsi="Helvetica"/>
          <w:b/>
          <w:bCs/>
          <w:color w:val="1F497D"/>
          <w:sz w:val="22"/>
          <w:szCs w:val="22"/>
        </w:rPr>
      </w:pPr>
      <w:r w:rsidRPr="00A41016">
        <w:rPr>
          <w:rFonts w:ascii="Helvetica" w:hAnsi="Helvetica"/>
          <w:bCs/>
          <w:color w:val="1F497D"/>
          <w:sz w:val="22"/>
          <w:szCs w:val="22"/>
        </w:rPr>
        <w:t xml:space="preserve">h. </w:t>
      </w:r>
      <w:r w:rsidR="00DA75CA" w:rsidRPr="00A41016">
        <w:rPr>
          <w:rFonts w:ascii="Helvetica" w:hAnsi="Helvetica"/>
          <w:bCs/>
          <w:color w:val="1F497D"/>
          <w:sz w:val="22"/>
          <w:szCs w:val="22"/>
        </w:rPr>
        <w:t>10</w:t>
      </w:r>
      <w:r w:rsidR="003E6488" w:rsidRPr="00A41016">
        <w:rPr>
          <w:rFonts w:ascii="Helvetica" w:hAnsi="Helvetica"/>
          <w:bCs/>
          <w:color w:val="1F497D"/>
          <w:sz w:val="22"/>
          <w:szCs w:val="22"/>
        </w:rPr>
        <w:t>.00</w:t>
      </w:r>
      <w:r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 </w:t>
      </w:r>
      <w:r w:rsidRPr="00CE2171">
        <w:rPr>
          <w:rFonts w:ascii="Helvetica" w:hAnsi="Helvetica"/>
          <w:b/>
          <w:bCs/>
          <w:color w:val="1F497D"/>
          <w:sz w:val="22"/>
          <w:szCs w:val="22"/>
        </w:rPr>
        <w:tab/>
      </w:r>
      <w:r w:rsidR="001468F6" w:rsidRPr="00CE2171">
        <w:rPr>
          <w:rFonts w:ascii="Helvetica" w:hAnsi="Helvetica"/>
          <w:b/>
          <w:bCs/>
          <w:color w:val="1F497D"/>
          <w:sz w:val="22"/>
          <w:szCs w:val="22"/>
        </w:rPr>
        <w:t>Lice</w:t>
      </w:r>
      <w:r w:rsidR="0091157E">
        <w:rPr>
          <w:rFonts w:ascii="Helvetica" w:hAnsi="Helvetica"/>
          <w:b/>
          <w:bCs/>
          <w:color w:val="1F497D"/>
          <w:sz w:val="22"/>
          <w:szCs w:val="22"/>
        </w:rPr>
        <w:t>nza delle nuove varietà vegetali</w:t>
      </w:r>
      <w:r w:rsidR="001468F6"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 e problematiche relative alla</w:t>
      </w:r>
      <w:r w:rsidR="0091157E">
        <w:rPr>
          <w:rFonts w:ascii="Helvetica" w:hAnsi="Helvetica"/>
          <w:b/>
          <w:bCs/>
          <w:color w:val="1F497D"/>
          <w:sz w:val="22"/>
          <w:szCs w:val="22"/>
        </w:rPr>
        <w:t xml:space="preserve"> loro</w:t>
      </w:r>
      <w:r w:rsidR="001468F6"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 commercializzazione</w:t>
      </w:r>
    </w:p>
    <w:p w14:paraId="045560AD" w14:textId="77777777" w:rsidR="007750E5" w:rsidRPr="00CE2171" w:rsidRDefault="00644A1E" w:rsidP="007A2C8F">
      <w:pPr>
        <w:ind w:left="1416"/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color w:val="1F497D"/>
          <w:sz w:val="22"/>
          <w:szCs w:val="22"/>
        </w:rPr>
        <w:t>Francesca Morri, Avvocato</w:t>
      </w:r>
    </w:p>
    <w:p w14:paraId="5A6A766E" w14:textId="77777777" w:rsidR="00F70913" w:rsidRPr="00CE2171" w:rsidRDefault="00F70913" w:rsidP="00644A1E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414E52E5" w14:textId="77777777" w:rsidR="003E6488" w:rsidRPr="00CE2171" w:rsidRDefault="00DA75CA" w:rsidP="00CD108A">
      <w:pPr>
        <w:ind w:left="1410" w:hanging="1410"/>
        <w:rPr>
          <w:rFonts w:ascii="Helvetica" w:hAnsi="Helvetica"/>
          <w:b/>
          <w:bCs/>
          <w:color w:val="1F497D"/>
          <w:sz w:val="22"/>
          <w:szCs w:val="22"/>
        </w:rPr>
      </w:pPr>
      <w:r w:rsidRPr="00A41016">
        <w:rPr>
          <w:rFonts w:ascii="Helvetica" w:hAnsi="Helvetica"/>
          <w:bCs/>
          <w:color w:val="1F497D"/>
          <w:sz w:val="22"/>
          <w:szCs w:val="22"/>
        </w:rPr>
        <w:t>h. 11.</w:t>
      </w:r>
      <w:r w:rsidR="003E6488" w:rsidRPr="00A41016">
        <w:rPr>
          <w:rFonts w:ascii="Helvetica" w:hAnsi="Helvetica"/>
          <w:bCs/>
          <w:color w:val="1F497D"/>
          <w:sz w:val="22"/>
          <w:szCs w:val="22"/>
        </w:rPr>
        <w:t>00</w:t>
      </w:r>
      <w:r w:rsidR="00CD108A"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 </w:t>
      </w:r>
      <w:r w:rsidR="00CD108A" w:rsidRPr="00CE2171">
        <w:rPr>
          <w:rFonts w:ascii="Helvetica" w:hAnsi="Helvetica"/>
          <w:b/>
          <w:bCs/>
          <w:color w:val="1F497D"/>
          <w:sz w:val="22"/>
          <w:szCs w:val="22"/>
        </w:rPr>
        <w:tab/>
      </w:r>
      <w:r w:rsidR="003E6488" w:rsidRPr="00CE2171">
        <w:rPr>
          <w:rFonts w:ascii="Helvetica" w:hAnsi="Helvetica"/>
          <w:b/>
          <w:bCs/>
          <w:color w:val="1F497D"/>
          <w:sz w:val="22"/>
          <w:szCs w:val="22"/>
        </w:rPr>
        <w:t>Coffee break</w:t>
      </w:r>
    </w:p>
    <w:p w14:paraId="74CEFB79" w14:textId="77777777" w:rsidR="003E6488" w:rsidRPr="00CE2171" w:rsidRDefault="003E6488" w:rsidP="00CD108A">
      <w:pPr>
        <w:ind w:left="1410" w:hanging="1410"/>
        <w:rPr>
          <w:rFonts w:ascii="Helvetica" w:hAnsi="Helvetica"/>
          <w:b/>
          <w:bCs/>
          <w:color w:val="1F497D"/>
          <w:sz w:val="22"/>
          <w:szCs w:val="22"/>
        </w:rPr>
      </w:pPr>
    </w:p>
    <w:p w14:paraId="43923A75" w14:textId="40DF3353" w:rsidR="00CD108A" w:rsidRPr="00CE2171" w:rsidRDefault="003E6488" w:rsidP="00CD108A">
      <w:pPr>
        <w:ind w:left="1410" w:hanging="1410"/>
        <w:rPr>
          <w:rFonts w:ascii="Helvetica" w:hAnsi="Helvetica"/>
          <w:b/>
          <w:color w:val="1F497D"/>
          <w:sz w:val="22"/>
          <w:szCs w:val="22"/>
        </w:rPr>
      </w:pPr>
      <w:r w:rsidRPr="00A41016">
        <w:rPr>
          <w:rFonts w:ascii="Helvetica" w:hAnsi="Helvetica"/>
          <w:bCs/>
          <w:color w:val="1F497D"/>
          <w:sz w:val="22"/>
          <w:szCs w:val="22"/>
        </w:rPr>
        <w:t>h.11.30</w:t>
      </w:r>
      <w:r w:rsidRPr="00CE2171">
        <w:rPr>
          <w:rFonts w:ascii="Helvetica" w:hAnsi="Helvetica"/>
          <w:b/>
          <w:bCs/>
          <w:color w:val="1F497D"/>
          <w:sz w:val="22"/>
          <w:szCs w:val="22"/>
        </w:rPr>
        <w:tab/>
      </w:r>
      <w:r w:rsidR="00CD108A" w:rsidRPr="00CE2171">
        <w:rPr>
          <w:rFonts w:ascii="Helvetica" w:hAnsi="Helvetica"/>
          <w:b/>
          <w:bCs/>
          <w:color w:val="1F497D"/>
          <w:sz w:val="22"/>
          <w:szCs w:val="22"/>
        </w:rPr>
        <w:t>Asp</w:t>
      </w:r>
      <w:r w:rsidR="0091157E">
        <w:rPr>
          <w:rFonts w:ascii="Helvetica" w:hAnsi="Helvetica"/>
          <w:b/>
          <w:bCs/>
          <w:color w:val="1F497D"/>
          <w:sz w:val="22"/>
          <w:szCs w:val="22"/>
        </w:rPr>
        <w:t>etti della tutela legale delle v</w:t>
      </w:r>
      <w:r w:rsidR="00CD108A"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arietà </w:t>
      </w:r>
      <w:r w:rsidR="0091157E">
        <w:rPr>
          <w:rFonts w:ascii="Helvetica" w:hAnsi="Helvetica"/>
          <w:b/>
          <w:bCs/>
          <w:color w:val="1F497D"/>
          <w:sz w:val="22"/>
          <w:szCs w:val="22"/>
        </w:rPr>
        <w:t>v</w:t>
      </w:r>
      <w:r w:rsidR="00CD108A"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egetali, delle </w:t>
      </w:r>
      <w:r w:rsidR="0091157E">
        <w:rPr>
          <w:rFonts w:ascii="Helvetica" w:hAnsi="Helvetica"/>
          <w:b/>
          <w:bCs/>
          <w:color w:val="1F497D"/>
          <w:sz w:val="22"/>
          <w:szCs w:val="22"/>
        </w:rPr>
        <w:t>b</w:t>
      </w:r>
      <w:r w:rsidR="00CD108A" w:rsidRPr="00CE2171">
        <w:rPr>
          <w:rFonts w:ascii="Helvetica" w:hAnsi="Helvetica"/>
          <w:b/>
          <w:bCs/>
          <w:color w:val="1F497D"/>
          <w:sz w:val="22"/>
          <w:szCs w:val="22"/>
        </w:rPr>
        <w:t xml:space="preserve">iotecnologie e degli OGM in sede </w:t>
      </w:r>
      <w:r w:rsidR="00CD108A" w:rsidRPr="00CE2171">
        <w:rPr>
          <w:rFonts w:ascii="Helvetica" w:hAnsi="Helvetica"/>
          <w:b/>
          <w:color w:val="1F497D"/>
          <w:sz w:val="22"/>
          <w:szCs w:val="22"/>
        </w:rPr>
        <w:t>civile, penale e doganale</w:t>
      </w:r>
    </w:p>
    <w:p w14:paraId="4140034F" w14:textId="77777777" w:rsidR="00CD108A" w:rsidRPr="00CE2171" w:rsidRDefault="00CD108A" w:rsidP="00CD108A">
      <w:pPr>
        <w:ind w:left="1410"/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color w:val="1F497D"/>
          <w:sz w:val="22"/>
          <w:szCs w:val="22"/>
        </w:rPr>
        <w:t>Raimongo Galli, Avvocato</w:t>
      </w:r>
    </w:p>
    <w:p w14:paraId="4FCBD673" w14:textId="77777777" w:rsidR="00CD108A" w:rsidRPr="00CE2171" w:rsidRDefault="00CD108A" w:rsidP="00644A1E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59EED111" w14:textId="77777777" w:rsidR="007A2C8F" w:rsidRPr="00CE2171" w:rsidRDefault="007A2C8F" w:rsidP="007A2C8F">
      <w:pPr>
        <w:rPr>
          <w:rFonts w:ascii="Helvetica" w:hAnsi="Helvetica"/>
          <w:color w:val="1F497D"/>
          <w:sz w:val="22"/>
          <w:szCs w:val="22"/>
        </w:rPr>
      </w:pPr>
      <w:r w:rsidRPr="00A41016">
        <w:rPr>
          <w:rFonts w:ascii="Helvetica" w:hAnsi="Helvetica"/>
          <w:bCs/>
          <w:color w:val="1F497D"/>
          <w:sz w:val="22"/>
          <w:szCs w:val="22"/>
        </w:rPr>
        <w:t>h. 1</w:t>
      </w:r>
      <w:r w:rsidR="003E6488" w:rsidRPr="00A41016">
        <w:rPr>
          <w:rFonts w:ascii="Helvetica" w:hAnsi="Helvetica"/>
          <w:bCs/>
          <w:color w:val="1F497D"/>
          <w:sz w:val="22"/>
          <w:szCs w:val="22"/>
        </w:rPr>
        <w:t>2</w:t>
      </w:r>
      <w:r w:rsidR="00CD108A" w:rsidRPr="00A41016">
        <w:rPr>
          <w:rFonts w:ascii="Helvetica" w:hAnsi="Helvetica"/>
          <w:bCs/>
          <w:color w:val="1F497D"/>
          <w:sz w:val="22"/>
          <w:szCs w:val="22"/>
        </w:rPr>
        <w:t>.</w:t>
      </w:r>
      <w:r w:rsidR="003E6488" w:rsidRPr="00A41016">
        <w:rPr>
          <w:rFonts w:ascii="Helvetica" w:hAnsi="Helvetica"/>
          <w:bCs/>
          <w:color w:val="1F497D"/>
          <w:sz w:val="22"/>
          <w:szCs w:val="22"/>
        </w:rPr>
        <w:t>00</w:t>
      </w:r>
      <w:r w:rsidRPr="00CE2171">
        <w:rPr>
          <w:rFonts w:ascii="Helvetica" w:hAnsi="Helvetica"/>
          <w:b/>
          <w:bCs/>
          <w:color w:val="1F497D"/>
          <w:sz w:val="22"/>
          <w:szCs w:val="22"/>
        </w:rPr>
        <w:tab/>
        <w:t>Caso aziendale: NIRP</w:t>
      </w:r>
      <w:r w:rsidRPr="00CE2171">
        <w:rPr>
          <w:rFonts w:ascii="Helvetica" w:hAnsi="Helvetica"/>
          <w:color w:val="1F497D"/>
          <w:sz w:val="22"/>
          <w:szCs w:val="22"/>
        </w:rPr>
        <w:t xml:space="preserve"> </w:t>
      </w:r>
    </w:p>
    <w:p w14:paraId="39D76A78" w14:textId="77777777" w:rsidR="007A2C8F" w:rsidRPr="00CE2171" w:rsidRDefault="007A2C8F" w:rsidP="007A2C8F">
      <w:pPr>
        <w:ind w:left="708" w:firstLine="708"/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color w:val="1F497D"/>
          <w:sz w:val="22"/>
          <w:szCs w:val="22"/>
        </w:rPr>
        <w:t xml:space="preserve">Nicola Novaro, Avvocato </w:t>
      </w:r>
    </w:p>
    <w:p w14:paraId="181C49A6" w14:textId="77777777" w:rsidR="007A2C8F" w:rsidRPr="00CE2171" w:rsidRDefault="007A2C8F" w:rsidP="00F70913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104226CC" w14:textId="5B68E1EC" w:rsidR="00F70913" w:rsidRPr="00CE2171" w:rsidRDefault="007A2C8F" w:rsidP="001468F6">
      <w:pPr>
        <w:rPr>
          <w:rFonts w:ascii="Helvetica" w:hAnsi="Helvetica"/>
          <w:b/>
          <w:color w:val="1F497D"/>
          <w:sz w:val="22"/>
          <w:szCs w:val="22"/>
        </w:rPr>
      </w:pPr>
      <w:r w:rsidRPr="00A41016">
        <w:rPr>
          <w:rFonts w:ascii="Helvetica" w:hAnsi="Helvetica"/>
          <w:color w:val="1F497D"/>
          <w:sz w:val="22"/>
          <w:szCs w:val="22"/>
        </w:rPr>
        <w:t>h. 1</w:t>
      </w:r>
      <w:r w:rsidR="00CD108A" w:rsidRPr="00A41016">
        <w:rPr>
          <w:rFonts w:ascii="Helvetica" w:hAnsi="Helvetica"/>
          <w:color w:val="1F497D"/>
          <w:sz w:val="22"/>
          <w:szCs w:val="22"/>
        </w:rPr>
        <w:t>2.</w:t>
      </w:r>
      <w:r w:rsidR="003E6488" w:rsidRPr="00A41016">
        <w:rPr>
          <w:rFonts w:ascii="Helvetica" w:hAnsi="Helvetica"/>
          <w:color w:val="1F497D"/>
          <w:sz w:val="22"/>
          <w:szCs w:val="22"/>
        </w:rPr>
        <w:t>20</w:t>
      </w:r>
      <w:r w:rsidRPr="00CE2171">
        <w:rPr>
          <w:rFonts w:ascii="Helvetica" w:hAnsi="Helvetica"/>
          <w:b/>
          <w:color w:val="1F497D"/>
          <w:sz w:val="22"/>
          <w:szCs w:val="22"/>
        </w:rPr>
        <w:tab/>
      </w:r>
      <w:r w:rsidR="0097060F" w:rsidRPr="00CE2171">
        <w:rPr>
          <w:rFonts w:ascii="Helvetica" w:hAnsi="Helvetica"/>
          <w:b/>
          <w:color w:val="1F497D"/>
          <w:sz w:val="22"/>
          <w:szCs w:val="22"/>
        </w:rPr>
        <w:t>Caso universitario</w:t>
      </w:r>
      <w:r w:rsidR="00F70913" w:rsidRPr="00CE2171">
        <w:rPr>
          <w:rFonts w:ascii="Helvetica" w:hAnsi="Helvetica"/>
          <w:b/>
          <w:color w:val="1F497D"/>
          <w:sz w:val="22"/>
          <w:szCs w:val="22"/>
        </w:rPr>
        <w:t xml:space="preserve">: </w:t>
      </w:r>
      <w:r w:rsidR="00B82041">
        <w:rPr>
          <w:rFonts w:ascii="Helvetica" w:hAnsi="Helvetica"/>
          <w:b/>
          <w:color w:val="1F497D"/>
          <w:sz w:val="22"/>
          <w:szCs w:val="22"/>
        </w:rPr>
        <w:t xml:space="preserve">progetti di </w:t>
      </w:r>
      <w:r w:rsidR="0097060F" w:rsidRPr="00CE2171">
        <w:rPr>
          <w:rFonts w:ascii="Helvetica" w:hAnsi="Helvetica"/>
          <w:b/>
          <w:color w:val="1F497D"/>
          <w:sz w:val="22"/>
          <w:szCs w:val="22"/>
        </w:rPr>
        <w:t>valorizzazione de</w:t>
      </w:r>
      <w:r w:rsidR="00B82041">
        <w:rPr>
          <w:rFonts w:ascii="Helvetica" w:hAnsi="Helvetica"/>
          <w:b/>
          <w:color w:val="1F497D"/>
          <w:sz w:val="22"/>
          <w:szCs w:val="22"/>
        </w:rPr>
        <w:t xml:space="preserve">lle nuove varietà vegetali </w:t>
      </w:r>
      <w:r w:rsidR="00F70913" w:rsidRPr="00CE2171">
        <w:rPr>
          <w:rFonts w:ascii="Helvetica" w:hAnsi="Helvetica"/>
          <w:b/>
          <w:color w:val="1F497D"/>
          <w:sz w:val="22"/>
          <w:szCs w:val="22"/>
        </w:rPr>
        <w:t xml:space="preserve"> </w:t>
      </w:r>
    </w:p>
    <w:p w14:paraId="54D70A25" w14:textId="3403FBCC" w:rsidR="0097060F" w:rsidRPr="00CE2171" w:rsidRDefault="0097060F" w:rsidP="001468F6">
      <w:pPr>
        <w:rPr>
          <w:rFonts w:ascii="Helvetica" w:hAnsi="Helvetica"/>
          <w:color w:val="1F497D"/>
          <w:sz w:val="22"/>
          <w:szCs w:val="22"/>
        </w:rPr>
      </w:pPr>
      <w:r w:rsidRPr="00CE2171">
        <w:rPr>
          <w:rFonts w:ascii="Helvetica" w:hAnsi="Helvetica"/>
          <w:b/>
          <w:color w:val="1F497D"/>
          <w:sz w:val="22"/>
          <w:szCs w:val="22"/>
        </w:rPr>
        <w:tab/>
      </w:r>
      <w:r w:rsidRPr="00CE2171">
        <w:rPr>
          <w:rFonts w:ascii="Helvetica" w:hAnsi="Helvetica"/>
          <w:color w:val="1F497D"/>
          <w:sz w:val="22"/>
          <w:szCs w:val="22"/>
        </w:rPr>
        <w:tab/>
      </w:r>
      <w:r w:rsidR="0091157E">
        <w:rPr>
          <w:rFonts w:ascii="Helvetica" w:hAnsi="Helvetica"/>
          <w:color w:val="1F497D"/>
          <w:sz w:val="22"/>
          <w:szCs w:val="22"/>
        </w:rPr>
        <w:t xml:space="preserve">Andrea Ravioli, </w:t>
      </w:r>
      <w:r w:rsidRPr="00CE2171">
        <w:rPr>
          <w:rFonts w:ascii="Helvetica" w:hAnsi="Helvetica"/>
          <w:color w:val="1F497D"/>
          <w:sz w:val="22"/>
          <w:szCs w:val="22"/>
        </w:rPr>
        <w:t>Università di Bologna</w:t>
      </w:r>
      <w:r w:rsidR="0091157E">
        <w:rPr>
          <w:rFonts w:ascii="Helvetica" w:hAnsi="Helvetica"/>
          <w:color w:val="1F497D"/>
          <w:sz w:val="22"/>
          <w:szCs w:val="22"/>
        </w:rPr>
        <w:t xml:space="preserve"> (</w:t>
      </w:r>
      <w:r w:rsidR="0091157E" w:rsidRPr="0091157E">
        <w:rPr>
          <w:rFonts w:ascii="Helvetica" w:hAnsi="Helvetica"/>
          <w:i/>
          <w:color w:val="1F497D"/>
          <w:sz w:val="22"/>
          <w:szCs w:val="22"/>
        </w:rPr>
        <w:t>tbd</w:t>
      </w:r>
      <w:r w:rsidR="0091157E">
        <w:rPr>
          <w:rFonts w:ascii="Helvetica" w:hAnsi="Helvetica"/>
          <w:color w:val="1F497D"/>
          <w:sz w:val="22"/>
          <w:szCs w:val="22"/>
        </w:rPr>
        <w:t>)</w:t>
      </w:r>
    </w:p>
    <w:p w14:paraId="58AD0375" w14:textId="77777777" w:rsidR="00F70913" w:rsidRPr="00CE2171" w:rsidRDefault="00F70913" w:rsidP="001468F6">
      <w:pPr>
        <w:rPr>
          <w:rFonts w:ascii="Helvetica" w:hAnsi="Helvetica"/>
          <w:b/>
          <w:color w:val="1F497D"/>
          <w:sz w:val="22"/>
          <w:szCs w:val="22"/>
        </w:rPr>
      </w:pPr>
    </w:p>
    <w:p w14:paraId="006A8D6E" w14:textId="77777777" w:rsidR="00CD108A" w:rsidRPr="00CE2171" w:rsidRDefault="007A2C8F">
      <w:pPr>
        <w:rPr>
          <w:rFonts w:ascii="Helvetica" w:hAnsi="Helvetica"/>
          <w:b/>
          <w:color w:val="1F497D"/>
          <w:sz w:val="22"/>
          <w:szCs w:val="22"/>
        </w:rPr>
      </w:pPr>
      <w:r w:rsidRPr="00A41016">
        <w:rPr>
          <w:rFonts w:ascii="Helvetica" w:hAnsi="Helvetica"/>
          <w:color w:val="1F497D"/>
          <w:sz w:val="22"/>
          <w:szCs w:val="22"/>
        </w:rPr>
        <w:t>h. 1</w:t>
      </w:r>
      <w:r w:rsidR="00DA75CA" w:rsidRPr="00A41016">
        <w:rPr>
          <w:rFonts w:ascii="Helvetica" w:hAnsi="Helvetica"/>
          <w:color w:val="1F497D"/>
          <w:sz w:val="22"/>
          <w:szCs w:val="22"/>
        </w:rPr>
        <w:t>2.4</w:t>
      </w:r>
      <w:r w:rsidR="003E6488" w:rsidRPr="00A41016">
        <w:rPr>
          <w:rFonts w:ascii="Helvetica" w:hAnsi="Helvetica"/>
          <w:color w:val="1F497D"/>
          <w:sz w:val="22"/>
          <w:szCs w:val="22"/>
        </w:rPr>
        <w:t>0</w:t>
      </w:r>
      <w:r w:rsidRPr="00CE2171">
        <w:rPr>
          <w:rFonts w:ascii="Helvetica" w:hAnsi="Helvetica"/>
          <w:b/>
          <w:color w:val="1F497D"/>
          <w:sz w:val="22"/>
          <w:szCs w:val="22"/>
        </w:rPr>
        <w:t xml:space="preserve"> </w:t>
      </w:r>
      <w:r w:rsidRPr="00CE2171">
        <w:rPr>
          <w:rFonts w:ascii="Helvetica" w:hAnsi="Helvetica"/>
          <w:b/>
          <w:color w:val="1F497D"/>
          <w:sz w:val="22"/>
          <w:szCs w:val="22"/>
        </w:rPr>
        <w:tab/>
      </w:r>
      <w:r w:rsidR="00CD108A" w:rsidRPr="00CE2171">
        <w:rPr>
          <w:rFonts w:ascii="Helvetica" w:hAnsi="Helvetica"/>
          <w:b/>
          <w:color w:val="1F497D"/>
          <w:sz w:val="22"/>
          <w:szCs w:val="22"/>
        </w:rPr>
        <w:t>Domande &amp; Risposte</w:t>
      </w:r>
    </w:p>
    <w:p w14:paraId="12C053FC" w14:textId="77777777" w:rsidR="00CD108A" w:rsidRPr="00CE2171" w:rsidRDefault="00CD108A">
      <w:pPr>
        <w:rPr>
          <w:rFonts w:ascii="Helvetica" w:hAnsi="Helvetica"/>
          <w:b/>
          <w:color w:val="1F497D"/>
          <w:sz w:val="22"/>
          <w:szCs w:val="22"/>
        </w:rPr>
      </w:pPr>
    </w:p>
    <w:p w14:paraId="7762A5AA" w14:textId="77777777" w:rsidR="00614CA1" w:rsidRPr="00CE2171" w:rsidRDefault="00CD108A">
      <w:pPr>
        <w:rPr>
          <w:rFonts w:ascii="Helvetica" w:hAnsi="Helvetica"/>
          <w:b/>
          <w:bCs/>
          <w:color w:val="1F497D"/>
          <w:sz w:val="22"/>
          <w:szCs w:val="22"/>
        </w:rPr>
      </w:pPr>
      <w:r w:rsidRPr="00A41016">
        <w:rPr>
          <w:rFonts w:ascii="Helvetica" w:hAnsi="Helvetica"/>
          <w:color w:val="1F497D"/>
          <w:sz w:val="22"/>
          <w:szCs w:val="22"/>
        </w:rPr>
        <w:t>h. 13.00</w:t>
      </w:r>
      <w:r w:rsidRPr="00CE2171">
        <w:rPr>
          <w:rFonts w:ascii="Helvetica" w:hAnsi="Helvetica"/>
          <w:b/>
          <w:color w:val="1F497D"/>
          <w:sz w:val="22"/>
          <w:szCs w:val="22"/>
        </w:rPr>
        <w:tab/>
      </w:r>
      <w:r w:rsidR="001468F6" w:rsidRPr="00CE2171">
        <w:rPr>
          <w:rFonts w:ascii="Helvetica" w:hAnsi="Helvetica"/>
          <w:b/>
          <w:color w:val="1F497D"/>
          <w:sz w:val="22"/>
          <w:szCs w:val="22"/>
        </w:rPr>
        <w:t>C</w:t>
      </w:r>
      <w:r w:rsidR="001468F6" w:rsidRPr="00CE2171">
        <w:rPr>
          <w:rFonts w:ascii="Helvetica" w:hAnsi="Helvetica"/>
          <w:b/>
          <w:bCs/>
          <w:color w:val="1F497D"/>
          <w:sz w:val="22"/>
          <w:szCs w:val="22"/>
        </w:rPr>
        <w:t>hiusura lavori</w:t>
      </w:r>
    </w:p>
    <w:p w14:paraId="1E7A5C2A" w14:textId="77777777" w:rsidR="00447801" w:rsidRDefault="00447801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142AA41F" w14:textId="19FF9BF8" w:rsidR="0032315D" w:rsidRPr="0032315D" w:rsidRDefault="0032315D">
      <w:pPr>
        <w:rPr>
          <w:rFonts w:ascii="Helvetica" w:hAnsi="Helvetica"/>
          <w:bCs/>
          <w:color w:val="1F497D"/>
          <w:sz w:val="22"/>
          <w:szCs w:val="22"/>
        </w:rPr>
      </w:pPr>
      <w:r w:rsidRPr="0032315D">
        <w:rPr>
          <w:rFonts w:ascii="Helvetica" w:hAnsi="Helvetica"/>
          <w:bCs/>
          <w:color w:val="1F497D"/>
          <w:sz w:val="22"/>
          <w:szCs w:val="22"/>
        </w:rPr>
        <w:t>I lavori saranno moderati dall’Ing.Rinaldo Plebani, Consulente in Proprietà Industriale</w:t>
      </w:r>
    </w:p>
    <w:p w14:paraId="572E7A9E" w14:textId="77777777" w:rsidR="00447801" w:rsidRPr="00CE2171" w:rsidRDefault="00447801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5B76EE8F" w14:textId="77777777" w:rsidR="00A41016" w:rsidRDefault="00A41016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7CAACBCC" w14:textId="77777777" w:rsidR="00A41016" w:rsidRDefault="00A41016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0FE1042C" w14:textId="77777777" w:rsidR="00CB1E0F" w:rsidRDefault="00CB1E0F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4669D710" w14:textId="77777777" w:rsidR="00CB1E0F" w:rsidRDefault="00CB1E0F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2D22E48E" w14:textId="77777777" w:rsidR="00447801" w:rsidRPr="00CE2171" w:rsidRDefault="00447801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  <w:r w:rsidRPr="00CE2171">
        <w:rPr>
          <w:rFonts w:ascii="Helvetica" w:hAnsi="Helvetica"/>
          <w:b/>
          <w:bCs/>
          <w:color w:val="1F497D"/>
          <w:sz w:val="22"/>
          <w:szCs w:val="22"/>
        </w:rPr>
        <w:t>FORMAZIONE CONTINUA OBBLIGATORIA</w:t>
      </w:r>
    </w:p>
    <w:p w14:paraId="2EA6D74E" w14:textId="7BA43312" w:rsidR="00447801" w:rsidRPr="00CE2171" w:rsidRDefault="00197A3B" w:rsidP="00447801">
      <w:pPr>
        <w:rPr>
          <w:rFonts w:ascii="Helvetica" w:hAnsi="Helvetica"/>
          <w:bCs/>
          <w:color w:val="1F497D"/>
          <w:sz w:val="22"/>
          <w:szCs w:val="22"/>
        </w:rPr>
      </w:pPr>
      <w:r>
        <w:rPr>
          <w:rFonts w:ascii="Helvetica" w:hAnsi="Helvetica"/>
          <w:bCs/>
          <w:color w:val="1F497D"/>
          <w:sz w:val="22"/>
          <w:szCs w:val="22"/>
        </w:rPr>
        <w:t>Si segnala che è stata presentata</w:t>
      </w:r>
      <w:r w:rsidR="00447801" w:rsidRPr="00CE2171">
        <w:rPr>
          <w:rFonts w:ascii="Helvetica" w:hAnsi="Helvetica"/>
          <w:bCs/>
          <w:color w:val="1F497D"/>
          <w:sz w:val="22"/>
          <w:szCs w:val="22"/>
        </w:rPr>
        <w:t xml:space="preserve"> domanda di accreditamento dell’incontro presso l’Ordine degli Avvocati di Bologna e presso l’Ordine dei Consulenti in Proprietà Industriale.</w:t>
      </w:r>
    </w:p>
    <w:p w14:paraId="519E9C42" w14:textId="77777777" w:rsidR="00447801" w:rsidRPr="00CE2171" w:rsidRDefault="00447801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4CDD7069" w14:textId="77777777" w:rsidR="00447801" w:rsidRPr="00CE2171" w:rsidRDefault="00447801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  <w:r w:rsidRPr="00CE2171">
        <w:rPr>
          <w:rFonts w:ascii="Helvetica" w:hAnsi="Helvetica"/>
          <w:b/>
          <w:bCs/>
          <w:color w:val="1F497D"/>
          <w:sz w:val="22"/>
          <w:szCs w:val="22"/>
        </w:rPr>
        <w:lastRenderedPageBreak/>
        <w:t>QUOTA DI PARTECIPAZIONE</w:t>
      </w:r>
    </w:p>
    <w:p w14:paraId="2B21AAE7" w14:textId="7159D15C" w:rsidR="0078597A" w:rsidRPr="00CE2171" w:rsidRDefault="0078597A" w:rsidP="0078597A">
      <w:pPr>
        <w:rPr>
          <w:rFonts w:ascii="Helvetica" w:hAnsi="Helvetica"/>
          <w:bCs/>
          <w:color w:val="1F497D"/>
          <w:sz w:val="22"/>
          <w:szCs w:val="22"/>
        </w:rPr>
      </w:pPr>
      <w:r w:rsidRPr="00CE2171">
        <w:rPr>
          <w:rFonts w:ascii="Helvetica" w:hAnsi="Helvetica"/>
          <w:bCs/>
          <w:color w:val="1F497D"/>
          <w:sz w:val="22"/>
          <w:szCs w:val="22"/>
        </w:rPr>
        <w:t>Euro 180,00</w:t>
      </w:r>
      <w:r>
        <w:rPr>
          <w:rFonts w:ascii="Helvetica" w:hAnsi="Helvetica"/>
          <w:bCs/>
          <w:color w:val="1F497D"/>
          <w:sz w:val="22"/>
          <w:szCs w:val="22"/>
        </w:rPr>
        <w:t xml:space="preserve"> (IVA inclusa)</w:t>
      </w:r>
    </w:p>
    <w:p w14:paraId="662E3D37" w14:textId="145900C8" w:rsidR="00447801" w:rsidRPr="00CE2171" w:rsidRDefault="0078597A" w:rsidP="00447801">
      <w:pPr>
        <w:rPr>
          <w:rFonts w:ascii="Helvetica" w:hAnsi="Helvetica"/>
          <w:bCs/>
          <w:color w:val="1F497D"/>
          <w:sz w:val="22"/>
          <w:szCs w:val="22"/>
        </w:rPr>
      </w:pPr>
      <w:r>
        <w:rPr>
          <w:rFonts w:ascii="Helvetica" w:hAnsi="Helvetica"/>
          <w:bCs/>
          <w:color w:val="1F497D"/>
          <w:sz w:val="22"/>
          <w:szCs w:val="22"/>
        </w:rPr>
        <w:t>Si segnala che l</w:t>
      </w:r>
      <w:r w:rsidR="00447801" w:rsidRPr="00CE2171">
        <w:rPr>
          <w:rFonts w:ascii="Helvetica" w:hAnsi="Helvetica"/>
          <w:bCs/>
          <w:color w:val="1F497D"/>
          <w:sz w:val="22"/>
          <w:szCs w:val="22"/>
        </w:rPr>
        <w:t>’evento è gratuito per gli iscritti alla LES Italia e per i rappresentanti delle Università</w:t>
      </w:r>
    </w:p>
    <w:p w14:paraId="76AA2686" w14:textId="77777777" w:rsidR="00447801" w:rsidRPr="00CE2171" w:rsidRDefault="00447801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</w:p>
    <w:p w14:paraId="7894D1CC" w14:textId="77777777" w:rsidR="00447801" w:rsidRPr="00CE2171" w:rsidRDefault="00447801" w:rsidP="00447801">
      <w:pPr>
        <w:rPr>
          <w:rFonts w:ascii="Helvetica" w:hAnsi="Helvetica"/>
          <w:b/>
          <w:bCs/>
          <w:color w:val="1F497D"/>
          <w:sz w:val="22"/>
          <w:szCs w:val="22"/>
        </w:rPr>
      </w:pPr>
      <w:r w:rsidRPr="00CE2171">
        <w:rPr>
          <w:rFonts w:ascii="Helvetica" w:hAnsi="Helvetica"/>
          <w:b/>
          <w:bCs/>
          <w:color w:val="1F497D"/>
          <w:sz w:val="22"/>
          <w:szCs w:val="22"/>
        </w:rPr>
        <w:t>INFORMAZIONI E ADESIONI</w:t>
      </w:r>
    </w:p>
    <w:p w14:paraId="00416757" w14:textId="77777777" w:rsidR="00447801" w:rsidRPr="00CE2171" w:rsidRDefault="00447801" w:rsidP="00447801">
      <w:pPr>
        <w:rPr>
          <w:rFonts w:ascii="Helvetica" w:hAnsi="Helvetica"/>
          <w:bCs/>
          <w:color w:val="1F497D"/>
          <w:sz w:val="22"/>
          <w:szCs w:val="22"/>
        </w:rPr>
      </w:pPr>
      <w:r w:rsidRPr="00CE2171">
        <w:rPr>
          <w:rFonts w:ascii="Helvetica" w:hAnsi="Helvetica"/>
          <w:bCs/>
          <w:color w:val="1F497D"/>
          <w:sz w:val="22"/>
          <w:szCs w:val="22"/>
        </w:rPr>
        <w:t>Segreteria LES Italia</w:t>
      </w:r>
    </w:p>
    <w:p w14:paraId="68261B31" w14:textId="77777777" w:rsidR="00447801" w:rsidRPr="00CE2171" w:rsidRDefault="00447801" w:rsidP="00447801">
      <w:pPr>
        <w:rPr>
          <w:rFonts w:ascii="Helvetica" w:hAnsi="Helvetica"/>
          <w:bCs/>
          <w:color w:val="1F497D"/>
          <w:sz w:val="22"/>
          <w:szCs w:val="22"/>
        </w:rPr>
      </w:pPr>
      <w:r w:rsidRPr="00CE2171">
        <w:rPr>
          <w:rFonts w:ascii="Helvetica" w:hAnsi="Helvetica"/>
          <w:bCs/>
          <w:color w:val="1F497D"/>
          <w:sz w:val="22"/>
          <w:szCs w:val="22"/>
        </w:rPr>
        <w:t>Via Sestriere n.100 - 10060 None (TO)</w:t>
      </w:r>
    </w:p>
    <w:p w14:paraId="18EE158D" w14:textId="77777777" w:rsidR="00447801" w:rsidRPr="00CE2171" w:rsidRDefault="00447801" w:rsidP="00447801">
      <w:pPr>
        <w:rPr>
          <w:rFonts w:ascii="Helvetica" w:hAnsi="Helvetica"/>
          <w:bCs/>
          <w:color w:val="1F497D"/>
          <w:sz w:val="22"/>
          <w:szCs w:val="22"/>
          <w:lang w:val="en-US"/>
        </w:rPr>
      </w:pPr>
      <w:r w:rsidRPr="00CE2171">
        <w:rPr>
          <w:rFonts w:ascii="Helvetica" w:hAnsi="Helvetica"/>
          <w:bCs/>
          <w:color w:val="1F497D"/>
          <w:sz w:val="22"/>
          <w:szCs w:val="22"/>
          <w:lang w:val="en-US"/>
        </w:rPr>
        <w:t>Tel. +39 011.9904114</w:t>
      </w:r>
    </w:p>
    <w:p w14:paraId="00BD6F8F" w14:textId="77777777" w:rsidR="00447801" w:rsidRPr="00CE2171" w:rsidRDefault="00447801" w:rsidP="00447801">
      <w:pPr>
        <w:rPr>
          <w:rFonts w:ascii="Helvetica" w:hAnsi="Helvetica"/>
          <w:bCs/>
          <w:color w:val="1F497D"/>
          <w:sz w:val="22"/>
          <w:szCs w:val="22"/>
          <w:lang w:val="en-US"/>
        </w:rPr>
      </w:pPr>
      <w:r w:rsidRPr="00CE2171">
        <w:rPr>
          <w:rFonts w:ascii="Helvetica" w:hAnsi="Helvetica"/>
          <w:bCs/>
          <w:color w:val="1F497D"/>
          <w:sz w:val="22"/>
          <w:szCs w:val="22"/>
          <w:lang w:val="en-US"/>
        </w:rPr>
        <w:t>Fax +39 011.9863725</w:t>
      </w:r>
    </w:p>
    <w:p w14:paraId="7E6D704D" w14:textId="77777777" w:rsidR="00447801" w:rsidRPr="00CE2171" w:rsidRDefault="00447801" w:rsidP="00447801">
      <w:pPr>
        <w:rPr>
          <w:rFonts w:ascii="Helvetica" w:hAnsi="Helvetica"/>
          <w:bCs/>
          <w:color w:val="1F497D"/>
          <w:sz w:val="22"/>
          <w:szCs w:val="22"/>
          <w:lang w:val="en-US"/>
        </w:rPr>
      </w:pPr>
      <w:r w:rsidRPr="00CE2171">
        <w:rPr>
          <w:rFonts w:ascii="Helvetica" w:hAnsi="Helvetica"/>
          <w:bCs/>
          <w:color w:val="1F497D"/>
          <w:sz w:val="22"/>
          <w:szCs w:val="22"/>
          <w:lang w:val="en-US"/>
        </w:rPr>
        <w:t>segreteria@les-italy.org</w:t>
      </w:r>
    </w:p>
    <w:p w14:paraId="477A3262" w14:textId="77777777" w:rsidR="00447801" w:rsidRPr="00CE2171" w:rsidRDefault="00447801" w:rsidP="00447801">
      <w:pPr>
        <w:rPr>
          <w:rFonts w:ascii="Helvetica" w:hAnsi="Helvetica"/>
          <w:sz w:val="22"/>
          <w:szCs w:val="22"/>
          <w:lang w:val="en-US"/>
        </w:rPr>
      </w:pPr>
    </w:p>
    <w:p w14:paraId="35EBBB16" w14:textId="77777777" w:rsidR="00447801" w:rsidRPr="00CE2171" w:rsidRDefault="00447801">
      <w:pPr>
        <w:rPr>
          <w:rFonts w:ascii="Helvetica" w:hAnsi="Helvetica"/>
          <w:sz w:val="22"/>
          <w:szCs w:val="22"/>
          <w:lang w:val="en-US"/>
        </w:rPr>
      </w:pPr>
    </w:p>
    <w:sectPr w:rsidR="00447801" w:rsidRPr="00CE2171" w:rsidSect="00A41016">
      <w:footerReference w:type="default" r:id="rId10"/>
      <w:footerReference w:type="first" r:id="rId11"/>
      <w:pgSz w:w="11906" w:h="16838"/>
      <w:pgMar w:top="1417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3993C" w14:textId="77777777" w:rsidR="001846FA" w:rsidRDefault="001846FA" w:rsidP="00CE2171">
      <w:r>
        <w:separator/>
      </w:r>
    </w:p>
  </w:endnote>
  <w:endnote w:type="continuationSeparator" w:id="0">
    <w:p w14:paraId="733C2A25" w14:textId="77777777" w:rsidR="001846FA" w:rsidRDefault="001846FA" w:rsidP="00CE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8ECD" w14:textId="1A7B18D4" w:rsidR="00A41016" w:rsidRDefault="00A41016">
    <w:pPr>
      <w:pStyle w:val="Pidipa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743B81" wp14:editId="78D59857">
          <wp:simplePos x="0" y="0"/>
          <wp:positionH relativeFrom="column">
            <wp:posOffset>-719455</wp:posOffset>
          </wp:positionH>
          <wp:positionV relativeFrom="paragraph">
            <wp:posOffset>445135</wp:posOffset>
          </wp:positionV>
          <wp:extent cx="7559675" cy="179705"/>
          <wp:effectExtent l="0" t="0" r="9525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2ECEE" w14:textId="50ABC9CF" w:rsidR="00614CA1" w:rsidRDefault="00614CA1">
    <w:pPr>
      <w:pStyle w:val="Pidipa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141608" wp14:editId="4767F914">
          <wp:simplePos x="0" y="0"/>
          <wp:positionH relativeFrom="column">
            <wp:posOffset>-719455</wp:posOffset>
          </wp:positionH>
          <wp:positionV relativeFrom="paragraph">
            <wp:posOffset>445135</wp:posOffset>
          </wp:positionV>
          <wp:extent cx="7559675" cy="179705"/>
          <wp:effectExtent l="0" t="0" r="9525" b="0"/>
          <wp:wrapNone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a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D27AD" w14:textId="77777777" w:rsidR="001846FA" w:rsidRDefault="001846FA" w:rsidP="00CE2171">
      <w:r>
        <w:separator/>
      </w:r>
    </w:p>
  </w:footnote>
  <w:footnote w:type="continuationSeparator" w:id="0">
    <w:p w14:paraId="2BCE241E" w14:textId="77777777" w:rsidR="001846FA" w:rsidRDefault="001846FA" w:rsidP="00CE2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312"/>
    <w:multiLevelType w:val="hybridMultilevel"/>
    <w:tmpl w:val="2B42DEB8"/>
    <w:lvl w:ilvl="0" w:tplc="99025DDC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F62505"/>
    <w:multiLevelType w:val="hybridMultilevel"/>
    <w:tmpl w:val="D4EAA1B4"/>
    <w:lvl w:ilvl="0" w:tplc="99025DDC"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6"/>
    <w:rsid w:val="00093CB9"/>
    <w:rsid w:val="001468F6"/>
    <w:rsid w:val="001846FA"/>
    <w:rsid w:val="00197A3B"/>
    <w:rsid w:val="0032315D"/>
    <w:rsid w:val="003E6488"/>
    <w:rsid w:val="00447801"/>
    <w:rsid w:val="004678C1"/>
    <w:rsid w:val="00587FBF"/>
    <w:rsid w:val="00614CA1"/>
    <w:rsid w:val="00644A1E"/>
    <w:rsid w:val="007750E5"/>
    <w:rsid w:val="0078597A"/>
    <w:rsid w:val="007A2C8F"/>
    <w:rsid w:val="007B7194"/>
    <w:rsid w:val="0085084D"/>
    <w:rsid w:val="0091157E"/>
    <w:rsid w:val="0097060F"/>
    <w:rsid w:val="00982366"/>
    <w:rsid w:val="00A41016"/>
    <w:rsid w:val="00B15734"/>
    <w:rsid w:val="00B82041"/>
    <w:rsid w:val="00C74090"/>
    <w:rsid w:val="00CB1E0F"/>
    <w:rsid w:val="00CD108A"/>
    <w:rsid w:val="00CE2171"/>
    <w:rsid w:val="00DA75CA"/>
    <w:rsid w:val="00F70913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778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8F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8F6"/>
    <w:pPr>
      <w:ind w:left="720"/>
    </w:pPr>
  </w:style>
  <w:style w:type="table" w:styleId="Grigliatabella">
    <w:name w:val="Table Grid"/>
    <w:basedOn w:val="Tabellanormale"/>
    <w:uiPriority w:val="39"/>
    <w:rsid w:val="007A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21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171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21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17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17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171"/>
    <w:rPr>
      <w:rFonts w:ascii="Lucida Grande" w:hAnsi="Lucida Grande" w:cs="Lucida Grande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8F6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68F6"/>
    <w:pPr>
      <w:ind w:left="720"/>
    </w:pPr>
  </w:style>
  <w:style w:type="table" w:styleId="Grigliatabella">
    <w:name w:val="Table Grid"/>
    <w:basedOn w:val="Tabellanormale"/>
    <w:uiPriority w:val="39"/>
    <w:rsid w:val="007A2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E21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171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21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171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17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171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690A74-3526-48F7-AC10-9B3BA8E9F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Brotto</dc:creator>
  <cp:lastModifiedBy>Angela Ponzoni</cp:lastModifiedBy>
  <cp:revision>2</cp:revision>
  <dcterms:created xsi:type="dcterms:W3CDTF">2015-10-16T10:14:00Z</dcterms:created>
  <dcterms:modified xsi:type="dcterms:W3CDTF">2015-10-16T10:14:00Z</dcterms:modified>
</cp:coreProperties>
</file>